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A61" w:rsidRPr="00CB0A61" w:rsidRDefault="00CB0A61" w:rsidP="00CB0A61">
      <w:pPr>
        <w:pStyle w:val="NormalWeb"/>
        <w:shd w:val="clear" w:color="auto" w:fill="FFFFFF"/>
        <w:spacing w:before="0" w:beforeAutospacing="0" w:after="0" w:afterAutospacing="0"/>
        <w:rPr>
          <w:rFonts w:asciiTheme="minorHAnsi" w:hAnsiTheme="minorHAnsi" w:cstheme="minorHAnsi"/>
          <w:b/>
          <w:bCs/>
        </w:rPr>
      </w:pPr>
      <w:proofErr w:type="spellStart"/>
      <w:r w:rsidRPr="00CB0A61">
        <w:rPr>
          <w:rStyle w:val="Strong"/>
          <w:rFonts w:asciiTheme="minorHAnsi" w:hAnsiTheme="minorHAnsi" w:cstheme="minorHAnsi"/>
        </w:rPr>
        <w:t>Dixton</w:t>
      </w:r>
      <w:proofErr w:type="spellEnd"/>
      <w:r w:rsidRPr="00CB0A61">
        <w:rPr>
          <w:rStyle w:val="Strong"/>
          <w:rFonts w:asciiTheme="minorHAnsi" w:hAnsiTheme="minorHAnsi" w:cstheme="minorHAnsi"/>
        </w:rPr>
        <w:t xml:space="preserve"> Surgery</w:t>
      </w:r>
      <w:r w:rsidRPr="00CB0A61">
        <w:rPr>
          <w:rFonts w:asciiTheme="minorHAnsi" w:hAnsiTheme="minorHAnsi" w:cstheme="minorHAnsi"/>
        </w:rPr>
        <w:br/>
      </w:r>
      <w:proofErr w:type="spellStart"/>
      <w:r>
        <w:rPr>
          <w:rFonts w:asciiTheme="minorHAnsi" w:hAnsiTheme="minorHAnsi" w:cstheme="minorHAnsi"/>
        </w:rPr>
        <w:t>Dixton</w:t>
      </w:r>
      <w:proofErr w:type="spellEnd"/>
      <w:r>
        <w:rPr>
          <w:rFonts w:asciiTheme="minorHAnsi" w:hAnsiTheme="minorHAnsi" w:cstheme="minorHAnsi"/>
        </w:rPr>
        <w:t xml:space="preserve"> Road</w:t>
      </w:r>
      <w:r>
        <w:rPr>
          <w:rFonts w:asciiTheme="minorHAnsi" w:hAnsiTheme="minorHAnsi" w:cstheme="minorHAnsi"/>
        </w:rPr>
        <w:br/>
        <w:t>Monmouthshire</w:t>
      </w:r>
      <w:r>
        <w:rPr>
          <w:rFonts w:asciiTheme="minorHAnsi" w:hAnsiTheme="minorHAnsi" w:cstheme="minorHAnsi"/>
        </w:rPr>
        <w:br/>
        <w:t>NP25 3PL</w:t>
      </w:r>
      <w:r w:rsidRPr="00CB0A61">
        <w:rPr>
          <w:rFonts w:asciiTheme="minorHAnsi" w:hAnsiTheme="minorHAnsi" w:cstheme="minorHAnsi"/>
        </w:rPr>
        <w:br/>
        <w:t>Telephone 01600 712152</w:t>
      </w:r>
      <w:r w:rsidRPr="00CB0A61">
        <w:rPr>
          <w:rFonts w:asciiTheme="minorHAnsi" w:hAnsiTheme="minorHAnsi" w:cstheme="minorHAnsi"/>
        </w:rPr>
        <w:br/>
      </w:r>
      <w:r w:rsidRPr="00CB0A61">
        <w:rPr>
          <w:rFonts w:asciiTheme="minorHAnsi" w:hAnsiTheme="minorHAnsi" w:cstheme="minorHAnsi"/>
        </w:rPr>
        <w:br/>
      </w:r>
      <w:r w:rsidRPr="00CB0A61">
        <w:rPr>
          <w:rStyle w:val="Strong"/>
          <w:rFonts w:asciiTheme="minorHAnsi" w:hAnsiTheme="minorHAnsi" w:cstheme="minorHAnsi"/>
        </w:rPr>
        <w:t>Trainers Names</w:t>
      </w:r>
      <w:r w:rsidRPr="00CB0A61">
        <w:rPr>
          <w:rFonts w:asciiTheme="minorHAnsi" w:hAnsiTheme="minorHAnsi" w:cstheme="minorHAnsi"/>
        </w:rPr>
        <w:br/>
        <w:t>Dr Brian Harries</w:t>
      </w:r>
    </w:p>
    <w:p w:rsidR="001A685C" w:rsidRDefault="00CB0A61" w:rsidP="00CB0A61">
      <w:pPr>
        <w:pStyle w:val="NormalWeb"/>
        <w:shd w:val="clear" w:color="auto" w:fill="FFFFFF"/>
        <w:spacing w:before="0" w:beforeAutospacing="0" w:after="0" w:afterAutospacing="0"/>
        <w:rPr>
          <w:rFonts w:asciiTheme="minorHAnsi" w:hAnsiTheme="minorHAnsi" w:cstheme="minorHAnsi"/>
        </w:rPr>
      </w:pPr>
      <w:r w:rsidRPr="00CB0A61">
        <w:rPr>
          <w:rFonts w:asciiTheme="minorHAnsi" w:hAnsiTheme="minorHAnsi" w:cstheme="minorHAnsi"/>
        </w:rPr>
        <w:t>Dr Alex Porter</w:t>
      </w:r>
    </w:p>
    <w:p w:rsidR="00CF2392" w:rsidRDefault="00CF2392" w:rsidP="00CB0A61">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Dr Emma Baker</w:t>
      </w:r>
      <w:bookmarkStart w:id="0" w:name="_GoBack"/>
      <w:bookmarkEnd w:id="0"/>
    </w:p>
    <w:p w:rsidR="00CB0A61" w:rsidRPr="00CB0A61" w:rsidRDefault="00CB0A61" w:rsidP="00CB0A61">
      <w:pPr>
        <w:pStyle w:val="NormalWeb"/>
        <w:shd w:val="clear" w:color="auto" w:fill="FFFFFF"/>
        <w:spacing w:before="0" w:beforeAutospacing="0" w:after="0" w:afterAutospacing="0"/>
        <w:rPr>
          <w:rFonts w:asciiTheme="minorHAnsi" w:hAnsiTheme="minorHAnsi" w:cstheme="minorHAnsi"/>
        </w:rPr>
      </w:pPr>
    </w:p>
    <w:p w:rsidR="00CB0A61" w:rsidRPr="00CB0A61" w:rsidRDefault="00CB0A61" w:rsidP="00CB0A61">
      <w:pPr>
        <w:pStyle w:val="NormalWeb"/>
        <w:shd w:val="clear" w:color="auto" w:fill="FFFFFF"/>
        <w:spacing w:before="0" w:beforeAutospacing="0" w:after="0" w:afterAutospacing="0"/>
        <w:rPr>
          <w:rFonts w:asciiTheme="minorHAnsi" w:hAnsiTheme="minorHAnsi" w:cstheme="minorHAnsi"/>
        </w:rPr>
      </w:pPr>
      <w:r w:rsidRPr="00CB0A61">
        <w:rPr>
          <w:rStyle w:val="Strong"/>
          <w:rFonts w:asciiTheme="minorHAnsi" w:hAnsiTheme="minorHAnsi" w:cstheme="minorHAnsi"/>
        </w:rPr>
        <w:t>Practice Profile</w:t>
      </w:r>
      <w:r w:rsidRPr="00CB0A61">
        <w:rPr>
          <w:rFonts w:asciiTheme="minorHAnsi" w:hAnsiTheme="minorHAnsi" w:cstheme="minorHAnsi"/>
        </w:rPr>
        <w:br/>
      </w:r>
      <w:proofErr w:type="spellStart"/>
      <w:r w:rsidRPr="00CB0A61">
        <w:rPr>
          <w:rFonts w:asciiTheme="minorHAnsi" w:hAnsiTheme="minorHAnsi" w:cstheme="minorHAnsi"/>
        </w:rPr>
        <w:t>Dixton</w:t>
      </w:r>
      <w:proofErr w:type="spellEnd"/>
      <w:r w:rsidRPr="00CB0A61">
        <w:rPr>
          <w:rFonts w:asciiTheme="minorHAnsi" w:hAnsiTheme="minorHAnsi" w:cstheme="minorHAnsi"/>
        </w:rPr>
        <w:t xml:space="preserve"> Surgery is a busy, dispensing practice situated on the edge of Monmouth. We are a border practice, so have patients and secondary care providers in both Wales and England. We are a rural practice so have a large practice area covering a large part of the beautiful north Monmouthshire countryside entering into Herefordshire and Gloucestershire along the River Wye.</w:t>
      </w:r>
      <w:r w:rsidRPr="00CB0A61">
        <w:rPr>
          <w:rFonts w:asciiTheme="minorHAnsi" w:hAnsiTheme="minorHAnsi" w:cstheme="minorHAnsi"/>
        </w:rPr>
        <w:br/>
      </w:r>
      <w:r w:rsidRPr="00CB0A61">
        <w:rPr>
          <w:rFonts w:asciiTheme="minorHAnsi" w:hAnsiTheme="minorHAnsi" w:cstheme="minorHAnsi"/>
        </w:rPr>
        <w:br/>
        <w:t>Our practice has a growing population of approximately 5,000 patients, with an interesting mix of town and country, the young and old, the wealthy and the poor.  We are high QOF achievers, we offer a wide selection of Local, Directed and Enhanced Services.  The Practice shares the clinical leadership and medical staffing of the local hospital (Monnow Vale Community Hospital) where we provide inpatient care for about five patients at a time.  We serve three large Care Homes and also a large Forensic Psychiatric Hospital which can provide some unique learning opportunities.</w:t>
      </w:r>
      <w:r w:rsidRPr="00CB0A61">
        <w:rPr>
          <w:rFonts w:asciiTheme="minorHAnsi" w:hAnsiTheme="minorHAnsi" w:cstheme="minorHAnsi"/>
        </w:rPr>
        <w:br/>
      </w:r>
      <w:r w:rsidRPr="00CB0A61">
        <w:rPr>
          <w:rFonts w:asciiTheme="minorHAnsi" w:hAnsiTheme="minorHAnsi" w:cstheme="minorHAnsi"/>
        </w:rPr>
        <w:br/>
        <w:t xml:space="preserve">The Practice has three Clinical Partners.  Dr Brian Harries is the Senior Partner and Trainer and has been with </w:t>
      </w:r>
      <w:proofErr w:type="spellStart"/>
      <w:r w:rsidRPr="00CB0A61">
        <w:rPr>
          <w:rFonts w:asciiTheme="minorHAnsi" w:hAnsiTheme="minorHAnsi" w:cstheme="minorHAnsi"/>
        </w:rPr>
        <w:t>Dixton</w:t>
      </w:r>
      <w:proofErr w:type="spellEnd"/>
      <w:r w:rsidRPr="00CB0A61">
        <w:rPr>
          <w:rFonts w:asciiTheme="minorHAnsi" w:hAnsiTheme="minorHAnsi" w:cstheme="minorHAnsi"/>
        </w:rPr>
        <w:t xml:space="preserve"> Surgery since 1992.  Dr Alex Porter (also a GP trainer) who joined the practice in 2015 and Dr Emma Baker who joined in 2014 as a registrar and has remained since.  Dr Baker is also happy to take an active role with GP Registrars.</w:t>
      </w:r>
    </w:p>
    <w:p w:rsidR="00CB0A61" w:rsidRPr="00CB0A61" w:rsidRDefault="00CB0A61" w:rsidP="00CB0A61">
      <w:pPr>
        <w:pStyle w:val="NormalWeb"/>
        <w:shd w:val="clear" w:color="auto" w:fill="FFFFFF"/>
        <w:spacing w:before="0" w:beforeAutospacing="0" w:after="0" w:afterAutospacing="0"/>
        <w:rPr>
          <w:rFonts w:asciiTheme="minorHAnsi" w:hAnsiTheme="minorHAnsi" w:cstheme="minorHAnsi"/>
        </w:rPr>
      </w:pPr>
    </w:p>
    <w:p w:rsidR="00CB0A61" w:rsidRPr="00CB0A61" w:rsidRDefault="00CB0A61" w:rsidP="00CB0A61">
      <w:pPr>
        <w:pStyle w:val="NormalWeb"/>
        <w:shd w:val="clear" w:color="auto" w:fill="FFFFFF"/>
        <w:spacing w:before="0" w:beforeAutospacing="0" w:after="0" w:afterAutospacing="0"/>
        <w:rPr>
          <w:rFonts w:asciiTheme="minorHAnsi" w:hAnsiTheme="minorHAnsi" w:cstheme="minorHAnsi"/>
        </w:rPr>
      </w:pPr>
      <w:r w:rsidRPr="00CB0A61">
        <w:rPr>
          <w:rFonts w:asciiTheme="minorHAnsi" w:hAnsiTheme="minorHAnsi" w:cstheme="minorHAnsi"/>
        </w:rPr>
        <w:t>Mrs Sarah Harries is the Management Partner and has worked at the surgery since 1994.  She has helped many Registrars through their placement and will be happy to talk to you about the surgery.  Her email address is </w:t>
      </w:r>
      <w:r w:rsidRPr="00CB0A61">
        <w:rPr>
          <w:rFonts w:asciiTheme="minorHAnsi" w:hAnsiTheme="minorHAnsi" w:cstheme="minorHAnsi"/>
          <w:u w:val="single"/>
        </w:rPr>
        <w:t>Sarah.Harries7@wales.nhs.uk</w:t>
      </w:r>
    </w:p>
    <w:p w:rsidR="00CB0A61" w:rsidRPr="00CB0A61" w:rsidRDefault="00CB0A61" w:rsidP="00CB0A61">
      <w:pPr>
        <w:pStyle w:val="NormalWeb"/>
        <w:shd w:val="clear" w:color="auto" w:fill="FFFFFF"/>
        <w:spacing w:before="0" w:beforeAutospacing="0" w:after="0" w:afterAutospacing="0"/>
        <w:rPr>
          <w:rFonts w:asciiTheme="minorHAnsi" w:hAnsiTheme="minorHAnsi" w:cstheme="minorHAnsi"/>
        </w:rPr>
      </w:pPr>
      <w:r w:rsidRPr="00CB0A61">
        <w:rPr>
          <w:rFonts w:asciiTheme="minorHAnsi" w:hAnsiTheme="minorHAnsi" w:cstheme="minorHAnsi"/>
        </w:rPr>
        <w:br/>
      </w:r>
      <w:r w:rsidRPr="00CB0A61">
        <w:rPr>
          <w:rFonts w:asciiTheme="minorHAnsi" w:hAnsiTheme="minorHAnsi" w:cstheme="minorHAnsi"/>
        </w:rPr>
        <w:br/>
        <w:t xml:space="preserve">Our premises are rather compact but well planned and up to date. The Registrar has their own consulting room.  Although we currently use EMIS Web we will be migrating to our new clinical system provider, </w:t>
      </w:r>
      <w:proofErr w:type="spellStart"/>
      <w:r w:rsidRPr="00CB0A61">
        <w:rPr>
          <w:rFonts w:asciiTheme="minorHAnsi" w:hAnsiTheme="minorHAnsi" w:cstheme="minorHAnsi"/>
        </w:rPr>
        <w:t>Microtest</w:t>
      </w:r>
      <w:proofErr w:type="spellEnd"/>
      <w:r w:rsidRPr="00CB0A61">
        <w:rPr>
          <w:rFonts w:asciiTheme="minorHAnsi" w:hAnsiTheme="minorHAnsi" w:cstheme="minorHAnsi"/>
        </w:rPr>
        <w:t xml:space="preserve"> in June 2019.</w:t>
      </w:r>
      <w:r w:rsidRPr="00CB0A61">
        <w:rPr>
          <w:rFonts w:asciiTheme="minorHAnsi" w:hAnsiTheme="minorHAnsi" w:cstheme="minorHAnsi"/>
        </w:rPr>
        <w:br/>
      </w:r>
      <w:r w:rsidRPr="00CB0A61">
        <w:rPr>
          <w:rFonts w:asciiTheme="minorHAnsi" w:hAnsiTheme="minorHAnsi" w:cstheme="minorHAnsi"/>
        </w:rPr>
        <w:br/>
        <w:t>Registrars are welcomed as a valuable member of the clinical team and are expected to provide general practitioner services alongside the Partners, Nurse Practitioner (Independent Prescriber) and Practice Nurses.  The Trainers will ensure that the pace and content of the training is appropriate, and provides guidance and encouragement throughout the placement. Those with special interests are encouraged and supported with development.</w:t>
      </w:r>
      <w:r w:rsidRPr="00CB0A61">
        <w:rPr>
          <w:rFonts w:asciiTheme="minorHAnsi" w:hAnsiTheme="minorHAnsi" w:cstheme="minorHAnsi"/>
        </w:rPr>
        <w:br/>
      </w:r>
      <w:r w:rsidRPr="00CB0A61">
        <w:rPr>
          <w:rFonts w:asciiTheme="minorHAnsi" w:hAnsiTheme="minorHAnsi" w:cstheme="minorHAnsi"/>
        </w:rPr>
        <w:br/>
        <w:t>Please see our website for more information about us together with contact details.</w:t>
      </w:r>
      <w:r w:rsidRPr="00CB0A61">
        <w:rPr>
          <w:rFonts w:asciiTheme="minorHAnsi" w:hAnsiTheme="minorHAnsi" w:cstheme="minorHAnsi"/>
        </w:rPr>
        <w:br/>
      </w:r>
      <w:r w:rsidRPr="00CB0A61">
        <w:rPr>
          <w:rFonts w:asciiTheme="minorHAnsi" w:hAnsiTheme="minorHAnsi" w:cstheme="minorHAnsi"/>
        </w:rPr>
        <w:br/>
      </w:r>
      <w:hyperlink r:id="rId4" w:tgtFrame="_self" w:history="1">
        <w:r w:rsidRPr="00CB0A61">
          <w:rPr>
            <w:rStyle w:val="Hyperlink"/>
            <w:rFonts w:asciiTheme="minorHAnsi" w:hAnsiTheme="minorHAnsi" w:cstheme="minorHAnsi"/>
            <w:color w:val="auto"/>
          </w:rPr>
          <w:t>www.dixtonsurgery.co.uk</w:t>
        </w:r>
      </w:hyperlink>
    </w:p>
    <w:sectPr w:rsidR="00CB0A61" w:rsidRPr="00CB0A61" w:rsidSect="00CF2392">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61"/>
    <w:rsid w:val="001A685C"/>
    <w:rsid w:val="00CB0A61"/>
    <w:rsid w:val="00C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78577-D91B-40A8-8A7B-24E7C8E8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A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0A61"/>
    <w:rPr>
      <w:b/>
      <w:bCs/>
    </w:rPr>
  </w:style>
  <w:style w:type="character" w:styleId="Hyperlink">
    <w:name w:val="Hyperlink"/>
    <w:basedOn w:val="DefaultParagraphFont"/>
    <w:uiPriority w:val="99"/>
    <w:semiHidden/>
    <w:unhideWhenUsed/>
    <w:rsid w:val="00CB0A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97638">
      <w:bodyDiv w:val="1"/>
      <w:marLeft w:val="0"/>
      <w:marRight w:val="0"/>
      <w:marTop w:val="0"/>
      <w:marBottom w:val="0"/>
      <w:divBdr>
        <w:top w:val="none" w:sz="0" w:space="0" w:color="auto"/>
        <w:left w:val="none" w:sz="0" w:space="0" w:color="auto"/>
        <w:bottom w:val="none" w:sz="0" w:space="0" w:color="auto"/>
        <w:right w:val="none" w:sz="0" w:space="0" w:color="auto"/>
      </w:divBdr>
    </w:div>
    <w:div w:id="5239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xton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Hannah Vimpany (Aneurin Bevan UHB - Postgraduate Centre)</cp:lastModifiedBy>
  <cp:revision>2</cp:revision>
  <dcterms:created xsi:type="dcterms:W3CDTF">2021-12-22T15:53:00Z</dcterms:created>
  <dcterms:modified xsi:type="dcterms:W3CDTF">2022-02-15T08:32:00Z</dcterms:modified>
</cp:coreProperties>
</file>